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F3" w:rsidRPr="00290B48" w:rsidRDefault="00800DF3" w:rsidP="00800DF3">
      <w:pPr>
        <w:pStyle w:val="Default"/>
        <w:jc w:val="center"/>
        <w:rPr>
          <w:rFonts w:ascii="DSN MonTaNa" w:hAnsi="DSN MonTaNa" w:cs="DSN MonTaNa"/>
          <w:b/>
          <w:bCs/>
          <w:sz w:val="96"/>
          <w:szCs w:val="96"/>
        </w:rPr>
      </w:pPr>
      <w:r w:rsidRPr="00290B48">
        <w:rPr>
          <w:rFonts w:ascii="DSN MonTaNa" w:hAnsi="DSN MonTaNa" w:cs="DSN MonTaNa"/>
          <w:b/>
          <w:bCs/>
          <w:sz w:val="96"/>
          <w:szCs w:val="96"/>
          <w:cs/>
        </w:rPr>
        <w:t>แผน</w:t>
      </w:r>
      <w:r>
        <w:rPr>
          <w:rFonts w:ascii="DSN MonTaNa" w:hAnsi="DSN MonTaNa" w:cs="DSN MonTaNa"/>
          <w:b/>
          <w:bCs/>
          <w:sz w:val="96"/>
          <w:szCs w:val="96"/>
          <w:cs/>
        </w:rPr>
        <w:t>พัฒนาท้องถิ่</w:t>
      </w:r>
      <w:r>
        <w:rPr>
          <w:rFonts w:ascii="DSN MonTaNa" w:hAnsi="DSN MonTaNa" w:cs="DSN MonTaNa" w:hint="cs"/>
          <w:b/>
          <w:bCs/>
          <w:sz w:val="96"/>
          <w:szCs w:val="96"/>
          <w:cs/>
        </w:rPr>
        <w:t>น</w:t>
      </w:r>
    </w:p>
    <w:p w:rsidR="00800DF3" w:rsidRPr="00290B48" w:rsidRDefault="00800DF3" w:rsidP="00800DF3">
      <w:pPr>
        <w:pStyle w:val="Default"/>
        <w:spacing w:line="276" w:lineRule="auto"/>
        <w:jc w:val="center"/>
        <w:rPr>
          <w:rFonts w:ascii="DSN MonTaNa" w:hAnsi="DSN MonTaNa" w:cs="DSN MonTaNa" w:hint="cs"/>
          <w:b/>
          <w:bCs/>
          <w:sz w:val="72"/>
          <w:szCs w:val="72"/>
        </w:rPr>
      </w:pPr>
      <w:r w:rsidRPr="00290B48">
        <w:rPr>
          <w:rFonts w:ascii="DSN MonTaNa" w:hAnsi="DSN MonTaNa" w:cs="DSN MonTaNa"/>
          <w:b/>
          <w:bCs/>
          <w:sz w:val="72"/>
          <w:szCs w:val="72"/>
          <w:cs/>
        </w:rPr>
        <w:t>(</w:t>
      </w:r>
      <w:r>
        <w:rPr>
          <w:rFonts w:ascii="DSN MonTaNa" w:hAnsi="DSN MonTaNa" w:cs="DSN MonTaNa"/>
          <w:b/>
          <w:bCs/>
          <w:sz w:val="72"/>
          <w:szCs w:val="72"/>
          <w:cs/>
        </w:rPr>
        <w:t>พ.ศ.</w:t>
      </w:r>
      <w:r>
        <w:rPr>
          <w:rFonts w:ascii="DSN MonTaNa" w:hAnsi="DSN MonTaNa" w:cs="DSN MonTaNa" w:hint="cs"/>
          <w:b/>
          <w:bCs/>
          <w:sz w:val="72"/>
          <w:szCs w:val="72"/>
          <w:cs/>
        </w:rPr>
        <w:t xml:space="preserve"> ๒๕๖6</w:t>
      </w:r>
      <w:r w:rsidRPr="00290B48">
        <w:rPr>
          <w:rFonts w:ascii="DSN MonTaNa" w:hAnsi="DSN MonTaNa" w:cs="DSN MonTaNa"/>
          <w:b/>
          <w:bCs/>
          <w:sz w:val="72"/>
          <w:szCs w:val="72"/>
          <w:cs/>
        </w:rPr>
        <w:t xml:space="preserve"> </w:t>
      </w:r>
      <w:r w:rsidRPr="00290B48">
        <w:rPr>
          <w:rFonts w:ascii="DSN MonTaNa" w:hAnsi="DSN MonTaNa" w:cs="DSN MonTaNa" w:hint="cs"/>
          <w:b/>
          <w:bCs/>
          <w:sz w:val="72"/>
          <w:szCs w:val="72"/>
          <w:cs/>
        </w:rPr>
        <w:t>-</w:t>
      </w:r>
      <w:r>
        <w:rPr>
          <w:rFonts w:ascii="DSN MonTaNa" w:hAnsi="DSN MonTaNa" w:cs="DSN MonTaNa"/>
          <w:b/>
          <w:bCs/>
          <w:sz w:val="72"/>
          <w:szCs w:val="72"/>
          <w:cs/>
        </w:rPr>
        <w:t xml:space="preserve"> พ.ศ.</w:t>
      </w:r>
      <w:r>
        <w:rPr>
          <w:rFonts w:ascii="DSN MonTaNa" w:hAnsi="DSN MonTaNa" w:cs="DSN MonTaNa" w:hint="cs"/>
          <w:b/>
          <w:bCs/>
          <w:sz w:val="72"/>
          <w:szCs w:val="72"/>
          <w:cs/>
        </w:rPr>
        <w:t xml:space="preserve"> ๒๕70</w:t>
      </w:r>
      <w:r w:rsidRPr="00290B48">
        <w:rPr>
          <w:rFonts w:ascii="DSN MonTaNa" w:hAnsi="DSN MonTaNa" w:cs="DSN MonTaNa"/>
          <w:b/>
          <w:bCs/>
          <w:sz w:val="72"/>
          <w:szCs w:val="72"/>
          <w:cs/>
        </w:rPr>
        <w:t>)</w:t>
      </w:r>
    </w:p>
    <w:p w:rsidR="00800DF3" w:rsidRPr="008F4FF6" w:rsidRDefault="00800DF3" w:rsidP="00800DF3">
      <w:pPr>
        <w:pStyle w:val="Default"/>
        <w:spacing w:line="276" w:lineRule="auto"/>
        <w:jc w:val="center"/>
        <w:rPr>
          <w:rFonts w:ascii="DSN MonTaNa" w:hAnsi="DSN MonTaNa" w:cs="DSN MonTaNa" w:hint="cs"/>
          <w:b/>
          <w:bCs/>
          <w:sz w:val="72"/>
          <w:szCs w:val="72"/>
          <w:cs/>
        </w:rPr>
      </w:pPr>
      <w:r>
        <w:rPr>
          <w:rFonts w:ascii="DSN MonTaNa" w:hAnsi="DSN MonTaNa" w:cs="DSN MonTaNa" w:hint="cs"/>
          <w:b/>
          <w:bCs/>
          <w:sz w:val="72"/>
          <w:szCs w:val="72"/>
          <w:cs/>
        </w:rPr>
        <w:t>องค์การบริหารส่วนตำบลหนองหลวง</w:t>
      </w:r>
    </w:p>
    <w:p w:rsidR="00800DF3" w:rsidRDefault="00800DF3"/>
    <w:p w:rsidR="00800DF3" w:rsidRDefault="00800DF3" w:rsidP="00800DF3"/>
    <w:p w:rsidR="00800DF3" w:rsidRDefault="00800DF3" w:rsidP="00800DF3">
      <w:pPr>
        <w:jc w:val="center"/>
      </w:pPr>
      <w:r w:rsidRPr="00194503">
        <w:rPr>
          <w:rFonts w:ascii="Calibri" w:hAnsi="Calibri" w:cs="Cordia New"/>
          <w:noProof/>
          <w:sz w:val="56"/>
          <w:szCs w:val="56"/>
        </w:rPr>
        <w:drawing>
          <wp:inline distT="0" distB="0" distL="0" distR="0">
            <wp:extent cx="2685415" cy="2685415"/>
            <wp:effectExtent l="0" t="0" r="635" b="0"/>
            <wp:docPr id="1" name="รูปภาพ 1" descr="D:\สำนักปลัด\118590335_311212316883592_4166869517150777442_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D:\สำนักปลัด\118590335_311212316883592_4166869517150777442_n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F3" w:rsidRPr="00800DF3" w:rsidRDefault="00800DF3" w:rsidP="00800DF3"/>
    <w:p w:rsidR="00800DF3" w:rsidRDefault="00800DF3" w:rsidP="00800DF3"/>
    <w:p w:rsidR="00800DF3" w:rsidRPr="00290B48" w:rsidRDefault="00800DF3" w:rsidP="00800DF3">
      <w:pPr>
        <w:pStyle w:val="Default"/>
        <w:jc w:val="center"/>
        <w:rPr>
          <w:rFonts w:ascii="DSN MonTaNa" w:hAnsi="DSN MonTaNa" w:cs="DSN MonTaNa"/>
          <w:b/>
          <w:bCs/>
          <w:sz w:val="72"/>
          <w:szCs w:val="72"/>
        </w:rPr>
      </w:pPr>
      <w:r>
        <w:tab/>
      </w:r>
      <w:r>
        <w:rPr>
          <w:rFonts w:ascii="DSN MonTaNa" w:hAnsi="DSN MonTaNa" w:cs="DSN MonTaNa"/>
          <w:b/>
          <w:bCs/>
          <w:sz w:val="72"/>
          <w:szCs w:val="72"/>
          <w:cs/>
        </w:rPr>
        <w:t>องค์การบริหารส่วนตำบล</w:t>
      </w:r>
      <w:r>
        <w:rPr>
          <w:rFonts w:ascii="DSN MonTaNa" w:hAnsi="DSN MonTaNa" w:cs="DSN MonTaNa" w:hint="cs"/>
          <w:b/>
          <w:bCs/>
          <w:sz w:val="72"/>
          <w:szCs w:val="72"/>
          <w:cs/>
        </w:rPr>
        <w:t>หนองหลวง</w:t>
      </w:r>
      <w:r w:rsidRPr="00290B48">
        <w:rPr>
          <w:rFonts w:ascii="DSN MonTaNa" w:hAnsi="DSN MonTaNa" w:cs="DSN MonTaNa"/>
          <w:b/>
          <w:bCs/>
          <w:sz w:val="72"/>
          <w:szCs w:val="72"/>
        </w:rPr>
        <w:t xml:space="preserve"> </w:t>
      </w:r>
    </w:p>
    <w:p w:rsidR="00800DF3" w:rsidRPr="00290B48" w:rsidRDefault="00800DF3" w:rsidP="00800DF3">
      <w:pPr>
        <w:pStyle w:val="Default"/>
        <w:jc w:val="center"/>
        <w:rPr>
          <w:rFonts w:ascii="DSN MonTaNa" w:hAnsi="DSN MonTaNa" w:cs="DSN MonTaNa"/>
          <w:b/>
          <w:bCs/>
          <w:sz w:val="72"/>
          <w:szCs w:val="72"/>
        </w:rPr>
      </w:pPr>
      <w:r w:rsidRPr="00290B48">
        <w:rPr>
          <w:rFonts w:ascii="DSN MonTaNa" w:hAnsi="DSN MonTaNa" w:cs="DSN MonTaNa"/>
          <w:b/>
          <w:bCs/>
          <w:sz w:val="72"/>
          <w:szCs w:val="72"/>
          <w:cs/>
        </w:rPr>
        <w:t>อำเภอ</w:t>
      </w:r>
      <w:r>
        <w:rPr>
          <w:rFonts w:ascii="DSN MonTaNa" w:hAnsi="DSN MonTaNa" w:cs="DSN MonTaNa" w:hint="cs"/>
          <w:b/>
          <w:bCs/>
          <w:sz w:val="72"/>
          <w:szCs w:val="72"/>
          <w:cs/>
        </w:rPr>
        <w:t>เฝ้าไร่</w:t>
      </w:r>
      <w:r w:rsidRPr="00290B48">
        <w:rPr>
          <w:rFonts w:ascii="DSN MonTaNa" w:hAnsi="DSN MonTaNa" w:cs="DSN MonTaNa"/>
          <w:b/>
          <w:bCs/>
          <w:sz w:val="72"/>
          <w:szCs w:val="72"/>
        </w:rPr>
        <w:t xml:space="preserve"> </w:t>
      </w:r>
      <w:r w:rsidRPr="00290B48">
        <w:rPr>
          <w:rFonts w:ascii="DSN MonTaNa" w:hAnsi="DSN MonTaNa" w:cs="DSN MonTaNa"/>
          <w:b/>
          <w:bCs/>
          <w:sz w:val="72"/>
          <w:szCs w:val="72"/>
          <w:cs/>
        </w:rPr>
        <w:t>จังหวัด</w:t>
      </w:r>
      <w:r>
        <w:rPr>
          <w:rFonts w:ascii="DSN MonTaNa" w:hAnsi="DSN MonTaNa" w:cs="DSN MonTaNa" w:hint="cs"/>
          <w:b/>
          <w:bCs/>
          <w:sz w:val="72"/>
          <w:szCs w:val="72"/>
          <w:cs/>
        </w:rPr>
        <w:t>หนองคาย</w:t>
      </w:r>
      <w:r w:rsidRPr="00290B48">
        <w:rPr>
          <w:rFonts w:ascii="DSN MonTaNa" w:hAnsi="DSN MonTaNa" w:cs="DSN MonTaNa"/>
          <w:b/>
          <w:bCs/>
          <w:sz w:val="72"/>
          <w:szCs w:val="72"/>
        </w:rPr>
        <w:t xml:space="preserve"> </w:t>
      </w:r>
    </w:p>
    <w:p w:rsidR="0053083D" w:rsidRDefault="0053083D" w:rsidP="00800DF3">
      <w:pPr>
        <w:tabs>
          <w:tab w:val="left" w:pos="1206"/>
        </w:tabs>
      </w:pPr>
    </w:p>
    <w:p w:rsidR="00800DF3" w:rsidRDefault="00800DF3" w:rsidP="00800DF3">
      <w:pPr>
        <w:tabs>
          <w:tab w:val="left" w:pos="1206"/>
        </w:tabs>
      </w:pPr>
    </w:p>
    <w:p w:rsidR="00800DF3" w:rsidRDefault="00800DF3" w:rsidP="00800DF3">
      <w:pPr>
        <w:tabs>
          <w:tab w:val="left" w:pos="1206"/>
        </w:tabs>
      </w:pPr>
    </w:p>
    <w:p w:rsidR="00800DF3" w:rsidRDefault="00800DF3" w:rsidP="00800DF3">
      <w:pPr>
        <w:tabs>
          <w:tab w:val="left" w:pos="1206"/>
        </w:tabs>
        <w:spacing w:after="0"/>
        <w:rPr>
          <w:rFonts w:hint="cs"/>
          <w:lang w:val="en-GB"/>
        </w:rPr>
      </w:pPr>
      <w:r>
        <w:rPr>
          <w:cs/>
          <w:lang w:val="en-GB"/>
        </w:rPr>
        <w:tab/>
      </w:r>
      <w:r>
        <w:rPr>
          <w:cs/>
          <w:lang w:val="en-GB"/>
        </w:rPr>
        <w:tab/>
      </w:r>
      <w:r>
        <w:rPr>
          <w:cs/>
          <w:lang w:val="en-GB"/>
        </w:rPr>
        <w:tab/>
      </w:r>
      <w:r>
        <w:rPr>
          <w:cs/>
          <w:lang w:val="en-GB"/>
        </w:rPr>
        <w:tab/>
      </w:r>
      <w:r>
        <w:rPr>
          <w:cs/>
          <w:lang w:val="en-GB"/>
        </w:rPr>
        <w:tab/>
      </w:r>
      <w:r>
        <w:rPr>
          <w:cs/>
          <w:lang w:val="en-GB"/>
        </w:rPr>
        <w:tab/>
      </w:r>
      <w:r>
        <w:rPr>
          <w:cs/>
          <w:lang w:val="en-GB"/>
        </w:rPr>
        <w:tab/>
      </w:r>
      <w:r>
        <w:rPr>
          <w:cs/>
          <w:lang w:val="en-GB"/>
        </w:rPr>
        <w:tab/>
      </w:r>
      <w:r>
        <w:rPr>
          <w:cs/>
          <w:lang w:val="en-GB"/>
        </w:rPr>
        <w:tab/>
      </w:r>
      <w:r>
        <w:rPr>
          <w:rFonts w:hint="cs"/>
          <w:cs/>
          <w:lang w:val="en-GB"/>
        </w:rPr>
        <w:t>งานวิเคราะห์นโยบายและแผน</w:t>
      </w:r>
    </w:p>
    <w:p w:rsidR="00800DF3" w:rsidRPr="00800DF3" w:rsidRDefault="00800DF3" w:rsidP="00800DF3">
      <w:pPr>
        <w:tabs>
          <w:tab w:val="left" w:pos="1206"/>
        </w:tabs>
        <w:spacing w:after="0"/>
        <w:rPr>
          <w:rFonts w:hint="cs"/>
          <w:cs/>
          <w:lang w:val="en-GB"/>
        </w:rPr>
      </w:pPr>
      <w:r>
        <w:rPr>
          <w:cs/>
          <w:lang w:val="en-GB"/>
        </w:rPr>
        <w:tab/>
      </w:r>
      <w:r>
        <w:rPr>
          <w:cs/>
          <w:lang w:val="en-GB"/>
        </w:rPr>
        <w:tab/>
      </w:r>
      <w:r>
        <w:rPr>
          <w:cs/>
          <w:lang w:val="en-GB"/>
        </w:rPr>
        <w:tab/>
      </w:r>
      <w:r>
        <w:rPr>
          <w:cs/>
          <w:lang w:val="en-GB"/>
        </w:rPr>
        <w:tab/>
      </w:r>
      <w:r>
        <w:rPr>
          <w:cs/>
          <w:lang w:val="en-GB"/>
        </w:rPr>
        <w:tab/>
      </w:r>
      <w:r>
        <w:rPr>
          <w:cs/>
          <w:lang w:val="en-GB"/>
        </w:rPr>
        <w:tab/>
      </w:r>
      <w:bookmarkStart w:id="0" w:name="_GoBack"/>
      <w:bookmarkEnd w:id="0"/>
      <w:r>
        <w:rPr>
          <w:cs/>
          <w:lang w:val="en-GB"/>
        </w:rPr>
        <w:tab/>
      </w:r>
      <w:r>
        <w:rPr>
          <w:cs/>
          <w:lang w:val="en-GB"/>
        </w:rPr>
        <w:tab/>
      </w:r>
      <w:r>
        <w:rPr>
          <w:cs/>
          <w:lang w:val="en-GB"/>
        </w:rPr>
        <w:tab/>
      </w:r>
      <w:r>
        <w:rPr>
          <w:cs/>
          <w:lang w:val="en-GB"/>
        </w:rPr>
        <w:tab/>
        <w:t xml:space="preserve">         </w:t>
      </w:r>
      <w:r>
        <w:rPr>
          <w:rFonts w:hint="cs"/>
          <w:cs/>
          <w:lang w:val="en-GB"/>
        </w:rPr>
        <w:t>สำนักงานปลัด</w:t>
      </w:r>
    </w:p>
    <w:sectPr w:rsidR="00800DF3" w:rsidRPr="00800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MonTaNa">
    <w:altName w:val="TH SarabunIT๙"/>
    <w:charset w:val="00"/>
    <w:family w:val="auto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F3"/>
    <w:rsid w:val="0053083D"/>
    <w:rsid w:val="0080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CCA8D-5F0A-43B0-B8B5-11B6C64B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DF3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2023-04-28T04:18:00Z</dcterms:created>
  <dcterms:modified xsi:type="dcterms:W3CDTF">2023-04-28T04:24:00Z</dcterms:modified>
</cp:coreProperties>
</file>