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D5456" w14:textId="10DF535A" w:rsidR="00B573B5" w:rsidRPr="00130B62" w:rsidRDefault="00130B62" w:rsidP="00CE31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B62">
        <w:rPr>
          <w:rFonts w:ascii="TH SarabunPSK" w:hAnsi="TH SarabunPSK" w:cs="TH SarabunPSK"/>
          <w:b/>
          <w:bCs/>
          <w:sz w:val="32"/>
          <w:szCs w:val="32"/>
          <w:cs/>
        </w:rPr>
        <w:t>แบบรายงานผลการดำเนินการตามนโยบายการบริหารงานบุคคล</w:t>
      </w:r>
    </w:p>
    <w:p w14:paraId="628D5931" w14:textId="20F86A8E" w:rsidR="00130B62" w:rsidRDefault="00130B62" w:rsidP="00CE3139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30B62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   พ.ศ. ๒๕๖๔</w:t>
      </w:r>
    </w:p>
    <w:tbl>
      <w:tblPr>
        <w:tblStyle w:val="a3"/>
        <w:tblW w:w="14482" w:type="dxa"/>
        <w:tblLook w:val="04A0" w:firstRow="1" w:lastRow="0" w:firstColumn="1" w:lastColumn="0" w:noHBand="0" w:noVBand="1"/>
      </w:tblPr>
      <w:tblGrid>
        <w:gridCol w:w="3487"/>
        <w:gridCol w:w="4021"/>
        <w:gridCol w:w="3487"/>
        <w:gridCol w:w="3487"/>
      </w:tblGrid>
      <w:tr w:rsidR="00130B62" w14:paraId="179F64C8" w14:textId="77777777" w:rsidTr="00130B62">
        <w:tc>
          <w:tcPr>
            <w:tcW w:w="3487" w:type="dxa"/>
          </w:tcPr>
          <w:p w14:paraId="1CABF3CB" w14:textId="4CE50F22" w:rsidR="00130B62" w:rsidRDefault="00130B62" w:rsidP="00130B6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มิติที่</w:t>
            </w:r>
          </w:p>
        </w:tc>
        <w:tc>
          <w:tcPr>
            <w:tcW w:w="4021" w:type="dxa"/>
          </w:tcPr>
          <w:p w14:paraId="0BB472D0" w14:textId="66950358" w:rsidR="00130B62" w:rsidRDefault="00130B62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ประเด็นยุทธศาสตร์</w:t>
            </w:r>
          </w:p>
        </w:tc>
        <w:tc>
          <w:tcPr>
            <w:tcW w:w="3487" w:type="dxa"/>
          </w:tcPr>
          <w:p w14:paraId="24A554A7" w14:textId="14C20431" w:rsidR="00130B62" w:rsidRDefault="00130B62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487" w:type="dxa"/>
          </w:tcPr>
          <w:p w14:paraId="75AD6242" w14:textId="3C05F1CE" w:rsidR="00130B62" w:rsidRDefault="00130B62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</w:tr>
      <w:tr w:rsidR="00130B62" w14:paraId="6E86F44E" w14:textId="77777777" w:rsidTr="00130B62">
        <w:tc>
          <w:tcPr>
            <w:tcW w:w="3487" w:type="dxa"/>
          </w:tcPr>
          <w:p w14:paraId="58EA0839" w14:textId="7298C717" w:rsidR="00130B62" w:rsidRDefault="00130B62" w:rsidP="00CE313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๑.สอดคล้องเชิงยุทธศาสตร์</w:t>
            </w:r>
          </w:p>
        </w:tc>
        <w:tc>
          <w:tcPr>
            <w:tcW w:w="4021" w:type="dxa"/>
          </w:tcPr>
          <w:p w14:paraId="254A5C0F" w14:textId="18FF8600" w:rsidR="00130B62" w:rsidRDefault="00130B62" w:rsidP="00CE31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๑.การสร้างความก้าวหน้าในสายอาชีพ</w:t>
            </w:r>
          </w:p>
        </w:tc>
        <w:tc>
          <w:tcPr>
            <w:tcW w:w="3487" w:type="dxa"/>
          </w:tcPr>
          <w:p w14:paraId="30BA6DC3" w14:textId="4A0423FB" w:rsidR="00130B62" w:rsidRDefault="00130B62" w:rsidP="00130B62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การกำหนดตำแหน่งตามมาตรฐานกำหนดได้ถูกต้องครบถ้วน</w:t>
            </w:r>
          </w:p>
        </w:tc>
        <w:tc>
          <w:tcPr>
            <w:tcW w:w="3487" w:type="dxa"/>
          </w:tcPr>
          <w:p w14:paraId="7B11A229" w14:textId="159107DE" w:rsidR="00130B62" w:rsidRDefault="006E5F3F" w:rsidP="00CE313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-แผนอัตรากำลัง ๓ ปี  พ.ศ. ๒๕๖๔- ๒๕๖๖</w:t>
            </w:r>
          </w:p>
        </w:tc>
      </w:tr>
      <w:tr w:rsidR="00130B62" w14:paraId="60120044" w14:textId="77777777" w:rsidTr="00130B62">
        <w:tc>
          <w:tcPr>
            <w:tcW w:w="3487" w:type="dxa"/>
          </w:tcPr>
          <w:p w14:paraId="4A574674" w14:textId="77777777" w:rsidR="00130B62" w:rsidRDefault="00130B62" w:rsidP="00CE31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1" w:type="dxa"/>
          </w:tcPr>
          <w:p w14:paraId="11369C32" w14:textId="11AD4F8A" w:rsidR="00130B62" w:rsidRDefault="00130B62" w:rsidP="00CE31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การบริหารทรัพยากรบุคคลและพัฒนาทรัพยากรให้ตรงกับสมรรถนะประจำตำแหน่ง</w:t>
            </w:r>
          </w:p>
        </w:tc>
        <w:tc>
          <w:tcPr>
            <w:tcW w:w="3487" w:type="dxa"/>
          </w:tcPr>
          <w:p w14:paraId="7712EBA6" w14:textId="6A8A1CF6" w:rsidR="00130B62" w:rsidRDefault="00130B62" w:rsidP="006E5F3F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ประชาสัมพันธ์แผนการฝึกอบรมตามหลักสูตรต่างๆ ของตำแหน่งที่เกี่ยวข้อง</w:t>
            </w:r>
          </w:p>
        </w:tc>
        <w:tc>
          <w:tcPr>
            <w:tcW w:w="3487" w:type="dxa"/>
          </w:tcPr>
          <w:p w14:paraId="2BE73611" w14:textId="68133DFF" w:rsidR="00130B62" w:rsidRPr="006E5F3F" w:rsidRDefault="006E5F3F" w:rsidP="00CE3139">
            <w:pPr>
              <w:pStyle w:val="a4"/>
              <w:numPr>
                <w:ilvl w:val="0"/>
                <w:numId w:val="1"/>
              </w:numPr>
              <w:ind w:left="-57" w:firstLine="417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จำนวนผู้เข้าอบรมตามมาตรฐานกำหนดตำแหน่งหรือผู้มีหน้าที่เกี่ยวข้องข้าราชการ จำนวน  ๑๙  ราย</w:t>
            </w:r>
          </w:p>
        </w:tc>
      </w:tr>
      <w:tr w:rsidR="00130B62" w14:paraId="23BB8B63" w14:textId="77777777" w:rsidTr="00130B62">
        <w:tc>
          <w:tcPr>
            <w:tcW w:w="3487" w:type="dxa"/>
          </w:tcPr>
          <w:p w14:paraId="2DA12598" w14:textId="313CD2F7" w:rsidR="006E5F3F" w:rsidRDefault="006E5F3F" w:rsidP="00CE313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ประสิทธิภาพของการบริหารทรัพยากรบุคคล</w:t>
            </w:r>
          </w:p>
        </w:tc>
        <w:tc>
          <w:tcPr>
            <w:tcW w:w="4021" w:type="dxa"/>
          </w:tcPr>
          <w:p w14:paraId="1A2BF97C" w14:textId="3ADA523F" w:rsidR="00130B62" w:rsidRDefault="006E5F3F" w:rsidP="00CE313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การพัฒนาระบบฐานข้อมูลสารสนเทศ เพื่อสนับสนุนการปฏิบัติงานด้านการบริหารทรัพยากรบุคคล</w:t>
            </w:r>
          </w:p>
        </w:tc>
        <w:tc>
          <w:tcPr>
            <w:tcW w:w="3487" w:type="dxa"/>
          </w:tcPr>
          <w:p w14:paraId="240EC58B" w14:textId="229D6B78" w:rsidR="00130B62" w:rsidRDefault="006E5F3F" w:rsidP="000F7FF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การบันทึกข้อมูลทะเบียนประวัติ ก.พ.๗ ในระบบสารสนเทศ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LHR</w:t>
            </w:r>
          </w:p>
        </w:tc>
        <w:tc>
          <w:tcPr>
            <w:tcW w:w="3487" w:type="dxa"/>
          </w:tcPr>
          <w:p w14:paraId="65BD2183" w14:textId="0592ABCC" w:rsidR="00130B62" w:rsidRPr="006E5F3F" w:rsidRDefault="006E5F3F" w:rsidP="00CE3139">
            <w:pPr>
              <w:pStyle w:val="a4"/>
              <w:ind w:left="0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บันทึกข้อมูลพนักงานส่วนตำบล จำนวน ๑๙  ราย พนักงานครูองค์การบริหารส่วนตำบลหนองหลวง</w:t>
            </w:r>
            <w:r w:rsidR="005550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จำนวน  ๘  ราย  พนักงานจ้าง จำนวน  ๓๐ คน และผู้ช่วยครู จำนวน ๕  คน</w:t>
            </w:r>
          </w:p>
        </w:tc>
      </w:tr>
      <w:tr w:rsidR="00130B62" w:rsidRPr="000F7FF3" w14:paraId="50BC2DF3" w14:textId="77777777" w:rsidTr="00130B62">
        <w:tc>
          <w:tcPr>
            <w:tcW w:w="3487" w:type="dxa"/>
          </w:tcPr>
          <w:p w14:paraId="6CDF24E9" w14:textId="41D8C9EE" w:rsidR="00130B62" w:rsidRDefault="005550D1" w:rsidP="00CE31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๓. ประสิทธิผลของการบริหารทรัพยากรบุคคล</w:t>
            </w:r>
          </w:p>
        </w:tc>
        <w:tc>
          <w:tcPr>
            <w:tcW w:w="4021" w:type="dxa"/>
          </w:tcPr>
          <w:p w14:paraId="4797F794" w14:textId="759EE739" w:rsidR="00130B62" w:rsidRDefault="005550D1" w:rsidP="00CE31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การสร้างความก้าวหน้าในสายอาชีพ</w:t>
            </w:r>
          </w:p>
        </w:tc>
        <w:tc>
          <w:tcPr>
            <w:tcW w:w="3487" w:type="dxa"/>
          </w:tcPr>
          <w:p w14:paraId="5F8B5A3B" w14:textId="6E8CC8B6" w:rsidR="00130B62" w:rsidRDefault="000F7FF3" w:rsidP="004D79F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จัดทำรายละเอียดเกี่ยวกับความรู้ ทักษะ สมรรถนะในการทำงาน</w:t>
            </w:r>
          </w:p>
          <w:p w14:paraId="2C01C933" w14:textId="58982334" w:rsidR="000F7FF3" w:rsidRDefault="000F7FF3" w:rsidP="00130B6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</w:tc>
        <w:tc>
          <w:tcPr>
            <w:tcW w:w="3487" w:type="dxa"/>
          </w:tcPr>
          <w:p w14:paraId="5B907A99" w14:textId="72B95515" w:rsidR="00130B62" w:rsidRPr="000F7FF3" w:rsidRDefault="000F7FF3" w:rsidP="00CE3139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-จัดทำมาตรฐานกำหนดตำแหน่งครบทุกตำแหน่งตามแผนอัตรากำลัง ๓ ปี</w:t>
            </w:r>
          </w:p>
        </w:tc>
      </w:tr>
      <w:tr w:rsidR="000F7FF3" w:rsidRPr="000F7FF3" w14:paraId="29778F6C" w14:textId="77777777" w:rsidTr="00130B62">
        <w:tc>
          <w:tcPr>
            <w:tcW w:w="3487" w:type="dxa"/>
          </w:tcPr>
          <w:p w14:paraId="2950CDB0" w14:textId="77777777" w:rsidR="000F7FF3" w:rsidRDefault="000F7FF3" w:rsidP="00CE313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21" w:type="dxa"/>
          </w:tcPr>
          <w:p w14:paraId="48B4B2F4" w14:textId="209F9C8B" w:rsidR="000F7FF3" w:rsidRDefault="000F7FF3" w:rsidP="00CE31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๒. การวางแผนอัตรากำลังและปรับอัตรากำลังให้เหมาะสมกับภารกิจ</w:t>
            </w:r>
          </w:p>
          <w:p w14:paraId="1D018564" w14:textId="77777777" w:rsidR="000F7FF3" w:rsidRDefault="000F7FF3" w:rsidP="00CE313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BEFA631" w14:textId="574213E1" w:rsidR="000F7FF3" w:rsidRDefault="000F7FF3" w:rsidP="00CE313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87" w:type="dxa"/>
          </w:tcPr>
          <w:p w14:paraId="53C763B1" w14:textId="10F60C86" w:rsidR="000F7FF3" w:rsidRDefault="000F7FF3" w:rsidP="004D79F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การบรรจุและแต่งตั้ง การเลือกสรรและสรรหา การโอน</w:t>
            </w:r>
            <w:r w:rsidR="004D79F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/โอน (ย้าย) เลื่อนระดับ การคัดเลือก การสอบคัดเลือก ฯลฯ</w:t>
            </w:r>
          </w:p>
        </w:tc>
        <w:tc>
          <w:tcPr>
            <w:tcW w:w="3487" w:type="dxa"/>
          </w:tcPr>
          <w:p w14:paraId="24EA6110" w14:textId="2E8DB834" w:rsidR="000F7FF3" w:rsidRPr="007C0023" w:rsidRDefault="000F7FF3" w:rsidP="00CE3139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</w:p>
          <w:p w14:paraId="2348587E" w14:textId="4FCB61EF" w:rsidR="007C0023" w:rsidRDefault="007C0023" w:rsidP="00CE3139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รับโอน (ย้าย) นักวิชาการศึกษา จำนวน ๑ อัตรา (กองการศึกษา ศาสนา และวัฒนธรรม)</w:t>
            </w:r>
          </w:p>
        </w:tc>
      </w:tr>
      <w:tr w:rsidR="007C0023" w:rsidRPr="000F7FF3" w14:paraId="705E4FCB" w14:textId="77777777" w:rsidTr="00130B62">
        <w:tc>
          <w:tcPr>
            <w:tcW w:w="3487" w:type="dxa"/>
          </w:tcPr>
          <w:p w14:paraId="36F32521" w14:textId="77777777" w:rsidR="007C0023" w:rsidRDefault="007C0023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58E733D" w14:textId="77777777" w:rsidR="007C0023" w:rsidRDefault="007C0023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EBBF1C9" w14:textId="77777777" w:rsidR="007C0023" w:rsidRDefault="007C0023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4E4A813F" w14:textId="77777777" w:rsidR="007C0023" w:rsidRDefault="007C0023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39128BD" w14:textId="6B37948B" w:rsidR="007C0023" w:rsidRDefault="007C0023" w:rsidP="00130B6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021" w:type="dxa"/>
          </w:tcPr>
          <w:p w14:paraId="2394ACB5" w14:textId="77777777" w:rsidR="007C0023" w:rsidRDefault="007C0023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8937C3C" w14:textId="77777777" w:rsidR="007C0023" w:rsidRDefault="007C0023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12D49C00" w14:textId="0F83E451" w:rsidR="007C0023" w:rsidRDefault="007C0023" w:rsidP="00130B6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๓. การพัฒนาระบบฐานข้อมูลสารสนเทศเพื่อสนับสนุนการปฏิบัติงานด้าน</w:t>
            </w:r>
            <w:r w:rsidR="00DE36D1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การบริหารทรัพยากรบุคคล</w:t>
            </w:r>
          </w:p>
        </w:tc>
        <w:tc>
          <w:tcPr>
            <w:tcW w:w="3487" w:type="dxa"/>
          </w:tcPr>
          <w:p w14:paraId="79C807AB" w14:textId="77777777" w:rsidR="007C0023" w:rsidRDefault="007C0023" w:rsidP="004D79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542A1B2" w14:textId="77777777" w:rsidR="00152958" w:rsidRDefault="00152958" w:rsidP="004D79F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01716E77" w14:textId="00142930" w:rsidR="00152958" w:rsidRDefault="00152958" w:rsidP="004D79F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การพัฒนาความรู้และทักษะด้าน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IT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ของบุคลากรในหน่วยงาน</w:t>
            </w:r>
          </w:p>
        </w:tc>
        <w:tc>
          <w:tcPr>
            <w:tcW w:w="3487" w:type="dxa"/>
          </w:tcPr>
          <w:p w14:paraId="63323BAC" w14:textId="77777777" w:rsidR="007C0023" w:rsidRDefault="007C0023" w:rsidP="00AE23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31C6AA7B" w14:textId="77777777" w:rsidR="00AE231A" w:rsidRDefault="00AE231A" w:rsidP="00AE231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77A78320" w14:textId="5D236B6C" w:rsidR="00AE231A" w:rsidRPr="00AE231A" w:rsidRDefault="00AE231A" w:rsidP="00AE231A">
            <w:pPr>
              <w:pStyle w:val="a4"/>
              <w:numPr>
                <w:ilvl w:val="0"/>
                <w:numId w:val="1"/>
              </w:numPr>
              <w:ind w:left="226"/>
              <w:jc w:val="both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บุคลากรวสามารถรับผิดชอบนำเข้าข้อมูลผ่านเว็บไซต์ของหน่วยงาน เพื่อเผยแพร่ประชาสัมพันธ์ในส่วนที่เกี่ยวข้องได้</w:t>
            </w:r>
          </w:p>
        </w:tc>
      </w:tr>
      <w:tr w:rsidR="007C0023" w:rsidRPr="000F7FF3" w14:paraId="458939C7" w14:textId="77777777" w:rsidTr="00130B62">
        <w:tc>
          <w:tcPr>
            <w:tcW w:w="3487" w:type="dxa"/>
          </w:tcPr>
          <w:p w14:paraId="6575879C" w14:textId="77777777" w:rsidR="007C0023" w:rsidRDefault="007C0023" w:rsidP="00130B6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4021" w:type="dxa"/>
          </w:tcPr>
          <w:p w14:paraId="68E06115" w14:textId="07589155" w:rsidR="007C0023" w:rsidRDefault="00DE36D1" w:rsidP="00DE36D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 พัฒนาองค์กรให้เป็นองค์กรแห่งการเรียนรู้</w:t>
            </w:r>
          </w:p>
        </w:tc>
        <w:tc>
          <w:tcPr>
            <w:tcW w:w="3487" w:type="dxa"/>
          </w:tcPr>
          <w:p w14:paraId="02F954AC" w14:textId="7CA976E1" w:rsidR="007C0023" w:rsidRDefault="00152958" w:rsidP="004D79F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มีการจัดองค์ความรู้ และเผยแพร่องค์ความรู้ให้กับบุคคลอื่นได้เรียนรู้ด้วย</w:t>
            </w:r>
          </w:p>
        </w:tc>
        <w:tc>
          <w:tcPr>
            <w:tcW w:w="3487" w:type="dxa"/>
          </w:tcPr>
          <w:p w14:paraId="32320F7F" w14:textId="795F82A9" w:rsidR="007C0023" w:rsidRDefault="00152958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-มีการรวบรวมองค์ความรู้จากการเข้ารับการฝึกอบรมมาแล้ว และมาเผยแพร่ให้บุคลากรทราบ</w:t>
            </w:r>
          </w:p>
        </w:tc>
      </w:tr>
      <w:tr w:rsidR="00AE231A" w:rsidRPr="000F7FF3" w14:paraId="2D593DC3" w14:textId="77777777" w:rsidTr="00130B62">
        <w:tc>
          <w:tcPr>
            <w:tcW w:w="3487" w:type="dxa"/>
          </w:tcPr>
          <w:p w14:paraId="23A66B3B" w14:textId="2294D57D" w:rsidR="00AE231A" w:rsidRDefault="00AE231A" w:rsidP="00130B6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๔. ความพร้อมรับผิดชอบด้านการบริหารทรัพยากรบุคคล</w:t>
            </w:r>
          </w:p>
        </w:tc>
        <w:tc>
          <w:tcPr>
            <w:tcW w:w="4021" w:type="dxa"/>
          </w:tcPr>
          <w:p w14:paraId="426C8AA7" w14:textId="7C56E891" w:rsidR="00AE231A" w:rsidRDefault="00AE231A" w:rsidP="00DE36D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เสริมสร้างคุณธรรมและตริยธรรมให้แก่ข้าราชการองค์การบริหาราส่วนตำบล</w:t>
            </w:r>
          </w:p>
        </w:tc>
        <w:tc>
          <w:tcPr>
            <w:tcW w:w="3487" w:type="dxa"/>
          </w:tcPr>
          <w:p w14:paraId="591008CD" w14:textId="7EEE7EBB" w:rsidR="00AE231A" w:rsidRDefault="00AE231A" w:rsidP="004D79F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มีมาตรการความโปร่งใสในการปฏิบัติงาน</w:t>
            </w:r>
          </w:p>
        </w:tc>
        <w:tc>
          <w:tcPr>
            <w:tcW w:w="3487" w:type="dxa"/>
          </w:tcPr>
          <w:p w14:paraId="379BB6D6" w14:textId="77777777" w:rsidR="00AE231A" w:rsidRDefault="00AE231A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ประกาศมาตรฐานคุณธรรม จริยธรรม</w:t>
            </w:r>
          </w:p>
          <w:p w14:paraId="72AD9F18" w14:textId="4173735C" w:rsidR="00AE231A" w:rsidRDefault="00AE231A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ประกาศนโยบายด้านคุณธรรม จริยธรรม</w:t>
            </w:r>
          </w:p>
          <w:p w14:paraId="051D67A4" w14:textId="4684EB79" w:rsidR="00AE231A" w:rsidRDefault="00AE231A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ประกาศประมวลจริยธรรม</w:t>
            </w:r>
          </w:p>
          <w:p w14:paraId="744A5C4B" w14:textId="46F135F4" w:rsidR="00AE231A" w:rsidRDefault="00AE231A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ประกาศเจตนารมณ์การเป็นองค์กรปกครองส่วนท้องถิ่นด้านยการป้องกันและต่อต้านการทุจริตคอร์รัปชั่น</w:t>
            </w:r>
          </w:p>
          <w:p w14:paraId="2EAF9993" w14:textId="3D0BF0D4" w:rsidR="00AE231A" w:rsidRDefault="00AE231A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ข้อบังคับว่าด้วยจรรยาบรรณข้าราชการ</w:t>
            </w:r>
          </w:p>
          <w:p w14:paraId="71EAE859" w14:textId="77777777" w:rsidR="00AE231A" w:rsidRPr="00AE231A" w:rsidRDefault="00AE231A" w:rsidP="00AE231A">
            <w:pPr>
              <w:ind w:left="-27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572E7C09" w14:textId="351B4833" w:rsidR="00AE231A" w:rsidRDefault="00AE231A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</w:p>
        </w:tc>
      </w:tr>
      <w:tr w:rsidR="00F130AB" w:rsidRPr="000F7FF3" w14:paraId="36C04287" w14:textId="77777777" w:rsidTr="00130B62">
        <w:tc>
          <w:tcPr>
            <w:tcW w:w="3487" w:type="dxa"/>
          </w:tcPr>
          <w:p w14:paraId="3AA4E37D" w14:textId="5BBD8542" w:rsidR="00F130AB" w:rsidRDefault="00F130AB" w:rsidP="00130B62">
            <w:pPr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๕. คุณภาพชีวิตและความสมดุลระหว่างชีวิตกับการทำงาน</w:t>
            </w:r>
          </w:p>
        </w:tc>
        <w:tc>
          <w:tcPr>
            <w:tcW w:w="4021" w:type="dxa"/>
          </w:tcPr>
          <w:p w14:paraId="62B7FE16" w14:textId="11BD6E98" w:rsidR="00F130AB" w:rsidRDefault="00F130AB" w:rsidP="00DE36D1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๑. การส่งเสริมคุณภาพชีวิตของข้าราชการ</w:t>
            </w:r>
          </w:p>
        </w:tc>
        <w:tc>
          <w:tcPr>
            <w:tcW w:w="3487" w:type="dxa"/>
          </w:tcPr>
          <w:p w14:paraId="479B7D5D" w14:textId="02E29971" w:rsidR="00F130AB" w:rsidRDefault="00F130AB" w:rsidP="004D79FC">
            <w:pP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มีสวัสดิการของบุคลากรที่สอดคล้องตามความต้องการของบุคลากร</w:t>
            </w:r>
          </w:p>
        </w:tc>
        <w:tc>
          <w:tcPr>
            <w:tcW w:w="3487" w:type="dxa"/>
          </w:tcPr>
          <w:p w14:paraId="35DF0AB7" w14:textId="77777777" w:rsidR="00F130AB" w:rsidRDefault="00F130AB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มีสิทธิเบิกค่าเล่าเรียนบุตร</w:t>
            </w:r>
          </w:p>
          <w:p w14:paraId="45842460" w14:textId="77777777" w:rsidR="00F130AB" w:rsidRDefault="00F130AB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-มีสิทธิเบิกค่าเช่าบ้าน</w:t>
            </w:r>
          </w:p>
          <w:p w14:paraId="66491B7C" w14:textId="77777777" w:rsidR="00F130AB" w:rsidRDefault="00F130AB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มีสิทธิเบิกค่ารักษาพยาบาล</w:t>
            </w:r>
          </w:p>
          <w:p w14:paraId="33253DCA" w14:textId="7E4DC083" w:rsidR="00F130AB" w:rsidRDefault="00F130AB" w:rsidP="000F7FF3">
            <w:pPr>
              <w:pStyle w:val="a4"/>
              <w:numPr>
                <w:ilvl w:val="0"/>
                <w:numId w:val="1"/>
              </w:numPr>
              <w:ind w:left="85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 มีประโยชน์ตอบแทนอื่นๆ (โบนัส)</w:t>
            </w:r>
          </w:p>
        </w:tc>
      </w:tr>
    </w:tbl>
    <w:p w14:paraId="751C8646" w14:textId="77777777" w:rsidR="00130B62" w:rsidRPr="00130B62" w:rsidRDefault="00130B62" w:rsidP="00130B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130B62" w:rsidRPr="00130B62" w:rsidSect="00130B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15033"/>
    <w:multiLevelType w:val="hybridMultilevel"/>
    <w:tmpl w:val="5AB082F2"/>
    <w:lvl w:ilvl="0" w:tplc="AF0858BA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299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62"/>
    <w:rsid w:val="000F7FF3"/>
    <w:rsid w:val="00130B62"/>
    <w:rsid w:val="00152958"/>
    <w:rsid w:val="004D79FC"/>
    <w:rsid w:val="005550D1"/>
    <w:rsid w:val="006E5F3F"/>
    <w:rsid w:val="007C0023"/>
    <w:rsid w:val="00AE231A"/>
    <w:rsid w:val="00B573B5"/>
    <w:rsid w:val="00CE3139"/>
    <w:rsid w:val="00DE36D1"/>
    <w:rsid w:val="00F1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EC614"/>
  <w15:chartTrackingRefBased/>
  <w15:docId w15:val="{668A169C-69DE-4818-8E3B-FAC1A9A2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B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5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2022-04-19T07:03:00Z</dcterms:created>
  <dcterms:modified xsi:type="dcterms:W3CDTF">2022-04-19T08:15:00Z</dcterms:modified>
</cp:coreProperties>
</file>