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03243" w14:textId="77777777" w:rsidR="00DF46E8" w:rsidRDefault="00DF46E8" w:rsidP="00DF46E8">
      <w:pPr>
        <w:jc w:val="center"/>
        <w:rPr>
          <w:rFonts w:cs="Cordia New"/>
        </w:rPr>
      </w:pPr>
      <w:r>
        <w:rPr>
          <w:rFonts w:cs="Cordia New"/>
          <w:noProof/>
        </w:rPr>
        <w:drawing>
          <wp:inline distT="0" distB="0" distL="0" distR="0" wp14:anchorId="275F75EF" wp14:editId="143C0C59">
            <wp:extent cx="1390650" cy="16383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 อบต.หนองหลวง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51D65" w14:textId="77777777" w:rsidR="00DF46E8" w:rsidRPr="00DF46E8" w:rsidRDefault="00DF46E8" w:rsidP="00DF46E8">
      <w:pPr>
        <w:spacing w:after="0"/>
        <w:jc w:val="center"/>
        <w:rPr>
          <w:b/>
          <w:bCs/>
          <w:sz w:val="32"/>
          <w:szCs w:val="32"/>
        </w:rPr>
      </w:pPr>
      <w:r w:rsidRPr="00DF46E8">
        <w:rPr>
          <w:rFonts w:cs="Cordia New"/>
          <w:b/>
          <w:bCs/>
          <w:sz w:val="32"/>
          <w:szCs w:val="32"/>
          <w:cs/>
        </w:rPr>
        <w:t>มาตรการส่งเสริมความโปร่งใสในการจัดซื้อจัดจ้างขององค์การบริหารส่วนตำบล</w:t>
      </w:r>
      <w:r w:rsidRPr="00DF46E8">
        <w:rPr>
          <w:rFonts w:cs="Cordia New" w:hint="cs"/>
          <w:b/>
          <w:bCs/>
          <w:sz w:val="32"/>
          <w:szCs w:val="32"/>
          <w:cs/>
        </w:rPr>
        <w:t>หนองหลวง</w:t>
      </w:r>
    </w:p>
    <w:p w14:paraId="52455247" w14:textId="77777777" w:rsidR="00DF46E8" w:rsidRPr="00DF46E8" w:rsidRDefault="00DF46E8" w:rsidP="00DF46E8">
      <w:pPr>
        <w:spacing w:after="0"/>
        <w:ind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เพื่อให้การบริหารการจัดซื้อจัดจ้างขององค์การบริหารส่วนตำบลหนองหลวง</w:t>
      </w:r>
      <w:r>
        <w:rPr>
          <w:rFonts w:cs="Cordia New"/>
          <w:sz w:val="32"/>
          <w:szCs w:val="32"/>
          <w:cs/>
        </w:rPr>
        <w:t>เป็นไปตามหลัก</w:t>
      </w:r>
      <w:r>
        <w:rPr>
          <w:rFonts w:cs="Cordia New" w:hint="cs"/>
          <w:sz w:val="32"/>
          <w:szCs w:val="32"/>
          <w:cs/>
        </w:rPr>
        <w:t xml:space="preserve">      </w:t>
      </w:r>
      <w:r>
        <w:rPr>
          <w:rFonts w:cs="Cordia New"/>
          <w:sz w:val="32"/>
          <w:szCs w:val="32"/>
          <w:cs/>
        </w:rPr>
        <w:t>ธรร</w:t>
      </w:r>
      <w:r w:rsidRPr="00DF46E8">
        <w:rPr>
          <w:rFonts w:cs="Cordia New"/>
          <w:sz w:val="32"/>
          <w:szCs w:val="32"/>
          <w:cs/>
        </w:rPr>
        <w:t>มา</w:t>
      </w:r>
      <w:proofErr w:type="spellStart"/>
      <w:r w:rsidRPr="00DF46E8">
        <w:rPr>
          <w:rFonts w:cs="Cordia New"/>
          <w:sz w:val="32"/>
          <w:szCs w:val="32"/>
          <w:cs/>
        </w:rPr>
        <w:t>ภิ</w:t>
      </w:r>
      <w:proofErr w:type="spellEnd"/>
      <w:r w:rsidRPr="00DF46E8">
        <w:rPr>
          <w:rFonts w:cs="Cordia New"/>
          <w:sz w:val="32"/>
          <w:szCs w:val="32"/>
          <w:cs/>
        </w:rPr>
        <w:t>บาลมีความโปร่งใส ตรวจสอบได้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องค์การบริหารส่วนตำบลตำบลหนองหลวง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จึงได้กำหนดมาตรการส่งเสริมความโปร่งใสในการจัดซื้อจัดจ้าง ดังนี้</w:t>
      </w:r>
    </w:p>
    <w:p w14:paraId="48725C89" w14:textId="77777777" w:rsidR="00DF46E8" w:rsidRPr="00DF46E8" w:rsidRDefault="00DF46E8" w:rsidP="00DF46E8">
      <w:pPr>
        <w:spacing w:after="0"/>
        <w:ind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1. ให้เจ้าหน้าที่ขององค์การบริหารส่วนตำบลหนองหลวงซึ่งปฏิบัติหน้าที่เกี่ยวกับการจัดซื้อจัดจ้างดำเนินการเผยแพร่แผนการจัดซื้อจัดจ้างให้เป็นไปตาม</w:t>
      </w:r>
      <w:r w:rsidRPr="00DF46E8">
        <w:rPr>
          <w:rFonts w:cs="Cordia New"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พ.ศ.2560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และระเบียบกระทรวงการคลังว่าด้วยการจัดซื้อจัดจ้างและการบริหารพัสดุภาครัฐ พ.ศ.2560</w:t>
      </w:r>
    </w:p>
    <w:p w14:paraId="6654DF71" w14:textId="77777777" w:rsidR="00DF46E8" w:rsidRPr="00DF46E8" w:rsidRDefault="00DF46E8" w:rsidP="00DF46E8">
      <w:pPr>
        <w:spacing w:after="0"/>
        <w:ind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2. ให้เจ้าหน้าที่ขององค์การบริหารส่วนตำบลตำบลหนองหลวง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ซึ่งปฏิบัติหน้าที่เกี่ยวกับการจัดซื้อจัดจ้างดำเนินการบันทึกรายละเอียด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วิธีการ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และขั้นตอนการจัดซื้อจัดจ้างและการบริหารพัสดุภาครัฐในระบบเครือข่ายสารสนเทศของกรมบัญชีกลางผ่านทางระบบจัดซื้อจัดจ้างภาครัฐด้วยอิเล็กทรอนิกส์ (</w:t>
      </w:r>
      <w:r w:rsidRPr="00DF46E8">
        <w:rPr>
          <w:sz w:val="32"/>
          <w:szCs w:val="32"/>
        </w:rPr>
        <w:t>Electronic Government Procurement e-GP)</w:t>
      </w:r>
      <w:r w:rsidRPr="00DF46E8">
        <w:rPr>
          <w:rFonts w:cs="Cordia New"/>
          <w:sz w:val="32"/>
          <w:szCs w:val="32"/>
          <w:cs/>
        </w:rPr>
        <w:t>ตามวิธีการที่กรมบัญชีกลางกำหนดแต่ละขั้นตอน ดังนี้</w:t>
      </w:r>
    </w:p>
    <w:p w14:paraId="610CCC90" w14:textId="77777777" w:rsidR="00DF46E8" w:rsidRPr="00DF46E8" w:rsidRDefault="00DF46E8" w:rsidP="00DF46E8">
      <w:pPr>
        <w:spacing w:after="0"/>
        <w:ind w:left="720"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1) จัดทำแผนการจัดซื้อจัดจ้าง</w:t>
      </w:r>
    </w:p>
    <w:p w14:paraId="43109A56" w14:textId="77777777" w:rsidR="00DF46E8" w:rsidRPr="00DF46E8" w:rsidRDefault="00DF46E8" w:rsidP="00DF46E8">
      <w:pPr>
        <w:spacing w:after="0"/>
        <w:ind w:left="720"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2) ทำรายงานขอซื้อหรือขอจ้าง</w:t>
      </w:r>
    </w:p>
    <w:p w14:paraId="6EFDAFE7" w14:textId="77777777" w:rsidR="00DF46E8" w:rsidRPr="00DF46E8" w:rsidRDefault="00DF46E8" w:rsidP="00DF46E8">
      <w:pPr>
        <w:spacing w:after="0"/>
        <w:ind w:left="720"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3) ดำเนินการจัดหา</w:t>
      </w:r>
    </w:p>
    <w:p w14:paraId="155228E2" w14:textId="77777777" w:rsidR="00DF46E8" w:rsidRPr="00DF46E8" w:rsidRDefault="00DF46E8" w:rsidP="00DF46E8">
      <w:pPr>
        <w:spacing w:after="0"/>
        <w:ind w:left="720"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4) ขออนุมัติส่งซื้อหรือจ้าง</w:t>
      </w:r>
    </w:p>
    <w:p w14:paraId="0BF7123D" w14:textId="77777777" w:rsidR="00DF46E8" w:rsidRPr="00DF46E8" w:rsidRDefault="00DF46E8" w:rsidP="00DF46E8">
      <w:pPr>
        <w:spacing w:after="0"/>
        <w:ind w:left="720"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5) การทำสัญญา</w:t>
      </w:r>
    </w:p>
    <w:p w14:paraId="2083611D" w14:textId="77777777" w:rsidR="00DF46E8" w:rsidRPr="00DF46E8" w:rsidRDefault="00DF46E8" w:rsidP="00DF46E8">
      <w:pPr>
        <w:spacing w:after="0"/>
        <w:ind w:left="720"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6) การบริหารสัญญา</w:t>
      </w:r>
    </w:p>
    <w:p w14:paraId="6B315CCA" w14:textId="77777777" w:rsidR="00DF46E8" w:rsidRPr="00DF46E8" w:rsidRDefault="00DF46E8" w:rsidP="00DF46E8">
      <w:pPr>
        <w:spacing w:after="0"/>
        <w:ind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3. ห้ามมิให้เจ้าหน้าที่องค์การบริหารส่วนตำบลตำบลหนองหลวงซึ่งปฏิบัติหน้าที่เกี่ยวกับการจัดซื้อจัดจ้างเข้าไปมีส่วนได้เสียกับผู้ยื่นขอเสนอหรือคู่สัญญาขององค์การบริหารส่วนตำบลตำบลหนองหลวง</w:t>
      </w:r>
    </w:p>
    <w:p w14:paraId="5FC1A79E" w14:textId="77777777" w:rsidR="00DF46E8" w:rsidRPr="00DF46E8" w:rsidRDefault="00DF46E8" w:rsidP="00DF46E8">
      <w:pPr>
        <w:spacing w:after="0"/>
        <w:ind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4.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ห้ามมิให้เจ้าหน้าที่ขององค์การบริหารส่วนตำบลตำบลหนองหลวงซึ่งปฏิบัติหน้าที่เกี่ยวกับการจัดซื้อจัดจ้างยอมให้ผู้อื่นอาศัยอำนาจหน้าที่ของตนหาประโยชน์จากการจัดซื้อจัดจ้างกับองค์การบริหารส่วนตำบลตำบลหนองหลวง</w:t>
      </w:r>
    </w:p>
    <w:p w14:paraId="23484A84" w14:textId="77777777" w:rsidR="00A036F4" w:rsidRPr="00DF46E8" w:rsidRDefault="00DF46E8" w:rsidP="00DF46E8">
      <w:pPr>
        <w:spacing w:after="0"/>
        <w:ind w:firstLine="720"/>
        <w:jc w:val="thaiDistribute"/>
        <w:rPr>
          <w:sz w:val="32"/>
          <w:szCs w:val="32"/>
        </w:rPr>
      </w:pPr>
      <w:r w:rsidRPr="00DF46E8">
        <w:rPr>
          <w:rFonts w:cs="Cordia New"/>
          <w:sz w:val="32"/>
          <w:szCs w:val="32"/>
          <w:cs/>
        </w:rPr>
        <w:t>5. ให้หัวหน้าหน่วยงาน กำกับ ดูแล</w:t>
      </w:r>
      <w:r w:rsidRPr="00DF46E8">
        <w:rPr>
          <w:rFonts w:hint="cs"/>
          <w:sz w:val="32"/>
          <w:szCs w:val="32"/>
          <w:cs/>
        </w:rPr>
        <w:t xml:space="preserve"> </w:t>
      </w:r>
      <w:r w:rsidRPr="00DF46E8">
        <w:rPr>
          <w:rFonts w:cs="Cordia New"/>
          <w:sz w:val="32"/>
          <w:szCs w:val="32"/>
          <w:cs/>
        </w:rPr>
        <w:t>การปฏิบัติหน้าที่ของเจ้าหน้าที่ผู้ใต้บังคับบัญชาซึ่งปฏิบัติหน้าที่เกี่ยวกับการจัดซื้อจัดจ้างให้เป็นไปด้วยความเรียบร้อย</w:t>
      </w:r>
    </w:p>
    <w:sectPr w:rsidR="00A036F4" w:rsidRPr="00DF46E8" w:rsidSect="00DF46E8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239"/>
    <w:rsid w:val="003007D7"/>
    <w:rsid w:val="00A036F4"/>
    <w:rsid w:val="00DF46E8"/>
    <w:rsid w:val="00E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710D"/>
  <w15:chartTrackingRefBased/>
  <w15:docId w15:val="{1F91D18E-EFAF-4B0F-81F3-04AD1213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Administrator</cp:lastModifiedBy>
  <cp:revision>2</cp:revision>
  <dcterms:created xsi:type="dcterms:W3CDTF">2021-05-11T03:26:00Z</dcterms:created>
  <dcterms:modified xsi:type="dcterms:W3CDTF">2021-05-11T03:26:00Z</dcterms:modified>
</cp:coreProperties>
</file>