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EEDA" w14:textId="25DC70EB" w:rsidR="00F92E71" w:rsidRDefault="00F92E71" w:rsidP="00F92E71">
      <w:pPr>
        <w:spacing w:after="0" w:line="240" w:lineRule="auto"/>
        <w:jc w:val="center"/>
        <w:rPr>
          <w:rFonts w:ascii="TH KoHo" w:hAnsi="TH KoHo" w:cs="TH KoHo"/>
          <w:b/>
          <w:bCs/>
          <w:sz w:val="32"/>
          <w:szCs w:val="32"/>
        </w:rPr>
      </w:pPr>
      <w:r w:rsidRPr="00E45E86">
        <w:rPr>
          <w:rFonts w:ascii="TH KoHo" w:hAnsi="TH KoHo" w:cs="TH KoH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2FF094" wp14:editId="3DA58825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754380" cy="826135"/>
            <wp:effectExtent l="0" t="0" r="7620" b="0"/>
            <wp:wrapSquare wrapText="bothSides"/>
            <wp:docPr id="210" name="รูปภาพ 210" descr="C:\Users\suthatip_su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hatip_su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BA798" w14:textId="74922683" w:rsidR="00F92E71" w:rsidRDefault="00F92E71" w:rsidP="00F92E71">
      <w:pPr>
        <w:spacing w:after="0" w:line="240" w:lineRule="auto"/>
        <w:jc w:val="center"/>
        <w:rPr>
          <w:rFonts w:ascii="TH KoHo" w:hAnsi="TH KoHo" w:cs="TH KoHo"/>
          <w:b/>
          <w:bCs/>
          <w:sz w:val="32"/>
          <w:szCs w:val="32"/>
        </w:rPr>
      </w:pPr>
    </w:p>
    <w:p w14:paraId="32737312" w14:textId="77777777" w:rsidR="00F92E71" w:rsidRDefault="00F92E71" w:rsidP="00F92E71">
      <w:pPr>
        <w:spacing w:after="0" w:line="240" w:lineRule="auto"/>
        <w:jc w:val="center"/>
        <w:rPr>
          <w:rFonts w:ascii="TH KoHo" w:hAnsi="TH KoHo" w:cs="TH KoHo"/>
          <w:b/>
          <w:bCs/>
          <w:sz w:val="32"/>
          <w:szCs w:val="32"/>
        </w:rPr>
      </w:pPr>
    </w:p>
    <w:p w14:paraId="3D4FB56B" w14:textId="77777777" w:rsidR="00F92E71" w:rsidRDefault="00F92E71" w:rsidP="00F92E71">
      <w:pPr>
        <w:spacing w:after="0" w:line="240" w:lineRule="auto"/>
        <w:jc w:val="center"/>
        <w:rPr>
          <w:rFonts w:ascii="TH KoHo" w:hAnsi="TH KoHo" w:cs="TH KoHo"/>
          <w:b/>
          <w:bCs/>
          <w:sz w:val="32"/>
          <w:szCs w:val="32"/>
        </w:rPr>
      </w:pPr>
    </w:p>
    <w:p w14:paraId="23C80D34" w14:textId="1264BA67" w:rsidR="00F92E71" w:rsidRPr="00E45E86" w:rsidRDefault="00F92E71" w:rsidP="00F92E71">
      <w:pPr>
        <w:spacing w:after="0" w:line="240" w:lineRule="auto"/>
        <w:jc w:val="center"/>
        <w:rPr>
          <w:rFonts w:ascii="TH KoHo" w:hAnsi="TH KoHo" w:cs="TH KoHo"/>
          <w:b/>
          <w:bCs/>
          <w:sz w:val="32"/>
          <w:szCs w:val="32"/>
        </w:rPr>
      </w:pPr>
      <w:r w:rsidRPr="00E45E86">
        <w:rPr>
          <w:rFonts w:ascii="TH KoHo" w:hAnsi="TH KoHo" w:cs="TH KoHo"/>
          <w:b/>
          <w:bCs/>
          <w:sz w:val="32"/>
          <w:szCs w:val="32"/>
          <w:cs/>
        </w:rPr>
        <w:t>ประกาศองค์การบริหารส่วนตำบลหนอ</w:t>
      </w:r>
      <w:r>
        <w:rPr>
          <w:rFonts w:ascii="TH KoHo" w:hAnsi="TH KoHo" w:cs="TH KoHo" w:hint="cs"/>
          <w:b/>
          <w:bCs/>
          <w:sz w:val="32"/>
          <w:szCs w:val="32"/>
          <w:cs/>
        </w:rPr>
        <w:t>งหลวง</w:t>
      </w:r>
    </w:p>
    <w:p w14:paraId="4CAF3FFC" w14:textId="77777777" w:rsidR="00F92E71" w:rsidRPr="00E45E86" w:rsidRDefault="00F92E71" w:rsidP="00F92E71">
      <w:pPr>
        <w:spacing w:after="0" w:line="240" w:lineRule="auto"/>
        <w:jc w:val="center"/>
        <w:rPr>
          <w:rFonts w:ascii="TH KoHo" w:hAnsi="TH KoHo" w:cs="TH KoHo"/>
          <w:b/>
          <w:bCs/>
          <w:sz w:val="32"/>
          <w:szCs w:val="32"/>
        </w:rPr>
      </w:pPr>
      <w:r w:rsidRPr="00E45E86">
        <w:rPr>
          <w:rFonts w:ascii="TH KoHo" w:hAnsi="TH KoHo" w:cs="TH KoHo"/>
          <w:b/>
          <w:bCs/>
          <w:sz w:val="32"/>
          <w:szCs w:val="32"/>
          <w:cs/>
        </w:rPr>
        <w:t>เรื่อง เจตจำนงการบริหารงานด้วยความซื่อสัตย์สุจริตอย่างมีคุณธรรมและโปร่งใส</w:t>
      </w:r>
    </w:p>
    <w:p w14:paraId="7A3673F2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16"/>
          <w:szCs w:val="16"/>
        </w:rPr>
      </w:pPr>
    </w:p>
    <w:p w14:paraId="160AFD1C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 xml:space="preserve">ด้วยยุทธศาสตร์ชาติ ว่าด้วยการป้องกันและปราบปรามการทุจริต ระยะที่ 3 (พ.ศ.2560 -2564) ยุทธศาสตร์ที่ 2 ยกระดับเจตจำนงทางการเมืองในการต่อต้านการทุจริต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ประกอบกับมติคณะรัฐมนตรี เมื่อวันที่ 5 มกราคม 2559 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</w:t>
      </w:r>
    </w:p>
    <w:p w14:paraId="3E9CC7C1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16"/>
          <w:szCs w:val="16"/>
        </w:rPr>
      </w:pPr>
    </w:p>
    <w:p w14:paraId="1FA813E0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องค์การบริหารส่วนตำบลหนอง</w:t>
      </w:r>
      <w:r>
        <w:rPr>
          <w:rFonts w:ascii="TH KoHo" w:hAnsi="TH KoHo" w:cs="TH KoHo" w:hint="cs"/>
          <w:sz w:val="32"/>
          <w:szCs w:val="32"/>
          <w:cs/>
        </w:rPr>
        <w:t>หลวง</w:t>
      </w:r>
      <w:r w:rsidRPr="00E45E86">
        <w:rPr>
          <w:rFonts w:ascii="TH KoHo" w:hAnsi="TH KoHo" w:cs="TH KoHo"/>
          <w:sz w:val="32"/>
          <w:szCs w:val="32"/>
          <w:cs/>
        </w:rPr>
        <w:t xml:space="preserve">  จึงขอประกาศเจตจำนงทางการเมือง ในการต่อต้านการทุจริตของผู้บริหาร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และความโปร่งใสในการบริหารราชการขององค์การบริหารส่วนตำบลหนอง</w:t>
      </w:r>
      <w:r>
        <w:rPr>
          <w:rFonts w:ascii="TH KoHo" w:hAnsi="TH KoHo" w:cs="TH KoHo" w:hint="cs"/>
          <w:sz w:val="32"/>
          <w:szCs w:val="32"/>
          <w:cs/>
        </w:rPr>
        <w:t xml:space="preserve">หลวง </w:t>
      </w:r>
      <w:r w:rsidRPr="00E45E86">
        <w:rPr>
          <w:rFonts w:ascii="TH KoHo" w:hAnsi="TH KoHo" w:cs="TH KoHo"/>
          <w:sz w:val="32"/>
          <w:szCs w:val="32"/>
          <w:cs/>
        </w:rPr>
        <w:t xml:space="preserve"> 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สมาชิกสภา พนักงานส่วนตำบล ลูกจ้างประจำ พนักงานจ้าง ในองค์การบริหารส่วนตำบลหนอง</w:t>
      </w:r>
      <w:r>
        <w:rPr>
          <w:rFonts w:ascii="TH KoHo" w:hAnsi="TH KoHo" w:cs="TH KoHo" w:hint="cs"/>
          <w:sz w:val="32"/>
          <w:szCs w:val="32"/>
          <w:cs/>
        </w:rPr>
        <w:t>หลวง</w:t>
      </w:r>
      <w:r w:rsidRPr="00E45E86">
        <w:rPr>
          <w:rFonts w:ascii="TH KoHo" w:hAnsi="TH KoHo" w:cs="TH KoHo"/>
          <w:sz w:val="32"/>
          <w:szCs w:val="32"/>
          <w:cs/>
        </w:rPr>
        <w:t xml:space="preserve"> ทุกคน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รวมทั้งตอบสนองและอำนวยความสะดวกแก่ประชาชน และขอกำหนดแนวทางให้องค์การบริหารส่วนตำบลหนอง</w:t>
      </w:r>
      <w:r>
        <w:rPr>
          <w:rFonts w:ascii="TH KoHo" w:hAnsi="TH KoHo" w:cs="TH KoHo" w:hint="cs"/>
          <w:sz w:val="32"/>
          <w:szCs w:val="32"/>
          <w:cs/>
        </w:rPr>
        <w:t>หลวง</w:t>
      </w:r>
      <w:r w:rsidRPr="00E45E86">
        <w:rPr>
          <w:rFonts w:ascii="TH KoHo" w:hAnsi="TH KoHo" w:cs="TH KoHo"/>
          <w:sz w:val="32"/>
          <w:szCs w:val="32"/>
          <w:cs/>
        </w:rPr>
        <w:t xml:space="preserve"> ถือปฏิบัติและดำเนินการ โดยมีรายละเอียดดังนี้</w:t>
      </w:r>
    </w:p>
    <w:p w14:paraId="0E0F4D46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ข้อที่ 1 เจตจำนงในการบริหารงานด้วยความซื่อสัตย์สุจริต ทั้งต่อเจ้าหน้าที่ภายในหน่วยงานและสาธารณชนภายนอกเพื่อเป็นการแสดงความตั้งใจ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14:paraId="7C14222F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16"/>
          <w:szCs w:val="16"/>
        </w:rPr>
      </w:pPr>
    </w:p>
    <w:p w14:paraId="2B706846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  <w:cs/>
        </w:rPr>
        <w:t>ข้อ 2 นโยบายในการพัฒนาองค์กรให้มีคุณธรรมและความโปร่งใสในการดำเนินงานในฐานะเป็นหน่วยงานภาครัฐ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14:paraId="125D215F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lastRenderedPageBreak/>
        <w:t>2.1</w:t>
      </w:r>
      <w:r w:rsidRPr="00E45E86">
        <w:rPr>
          <w:rFonts w:ascii="TH KoHo" w:hAnsi="TH KoHo" w:cs="TH KoHo"/>
          <w:sz w:val="32"/>
          <w:szCs w:val="32"/>
          <w:cs/>
        </w:rPr>
        <w:t xml:space="preserve"> ด้านความโปร่งใส ข้าพเจ้าจะบริหารงานด้วยความถูกต้อง ยุติธรรม ตรวจสอบได้ </w:t>
      </w:r>
      <w:proofErr w:type="gramStart"/>
      <w:r w:rsidRPr="00E45E86">
        <w:rPr>
          <w:rFonts w:ascii="TH KoHo" w:hAnsi="TH KoHo" w:cs="TH KoHo"/>
          <w:sz w:val="32"/>
          <w:szCs w:val="32"/>
          <w:cs/>
        </w:rPr>
        <w:t>โดย  ประชาชน</w:t>
      </w:r>
      <w:proofErr w:type="gramEnd"/>
      <w:r w:rsidRPr="00E45E86">
        <w:rPr>
          <w:rFonts w:ascii="TH KoHo" w:hAnsi="TH KoHo" w:cs="TH KoHo"/>
          <w:sz w:val="32"/>
          <w:szCs w:val="32"/>
          <w:cs/>
        </w:rPr>
        <w:t xml:space="preserve">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14:paraId="19D5E81F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>2.2</w:t>
      </w:r>
      <w:r w:rsidRPr="00E45E86">
        <w:rPr>
          <w:rFonts w:ascii="TH KoHo" w:hAnsi="TH KoHo" w:cs="TH KoHo"/>
          <w:sz w:val="32"/>
          <w:szCs w:val="32"/>
          <w:cs/>
        </w:rPr>
        <w:t xml:space="preserve"> 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ให้เป็นไปอย่างมีคุณธรรมและธรรมา</w:t>
      </w:r>
      <w:proofErr w:type="spellStart"/>
      <w:r w:rsidRPr="00E45E86">
        <w:rPr>
          <w:rFonts w:ascii="TH KoHo" w:hAnsi="TH KoHo" w:cs="TH KoHo"/>
          <w:sz w:val="32"/>
          <w:szCs w:val="32"/>
          <w:cs/>
        </w:rPr>
        <w:t>ภิ</w:t>
      </w:r>
      <w:proofErr w:type="spellEnd"/>
      <w:r w:rsidRPr="00E45E86">
        <w:rPr>
          <w:rFonts w:ascii="TH KoHo" w:hAnsi="TH KoHo" w:cs="TH KoHo"/>
          <w:sz w:val="32"/>
          <w:szCs w:val="32"/>
          <w:cs/>
        </w:rPr>
        <w:t>บาล</w:t>
      </w:r>
    </w:p>
    <w:p w14:paraId="3E369FFD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>2.3</w:t>
      </w:r>
      <w:r w:rsidRPr="00E45E86">
        <w:rPr>
          <w:rFonts w:ascii="TH KoHo" w:hAnsi="TH KoHo" w:cs="TH KoHo"/>
          <w:sz w:val="32"/>
          <w:szCs w:val="32"/>
          <w:cs/>
        </w:rPr>
        <w:t xml:space="preserve"> 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14:paraId="50A485A0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>2.4</w:t>
      </w:r>
      <w:r w:rsidRPr="00E45E86">
        <w:rPr>
          <w:rFonts w:ascii="TH KoHo" w:hAnsi="TH KoHo" w:cs="TH KoHo"/>
          <w:sz w:val="32"/>
          <w:szCs w:val="32"/>
          <w:cs/>
        </w:rPr>
        <w:t xml:space="preserve"> ด้านวัฒนธรรมคุณธรรมในองค์กร จะบริหารงานและปฏิบัติงานตามหลักธรรมา</w:t>
      </w:r>
      <w:proofErr w:type="spellStart"/>
      <w:r w:rsidRPr="00E45E86">
        <w:rPr>
          <w:rFonts w:ascii="TH KoHo" w:hAnsi="TH KoHo" w:cs="TH KoHo"/>
          <w:sz w:val="32"/>
          <w:szCs w:val="32"/>
          <w:cs/>
        </w:rPr>
        <w:t>ภิ</w:t>
      </w:r>
      <w:proofErr w:type="spellEnd"/>
      <w:r w:rsidRPr="00E45E86">
        <w:rPr>
          <w:rFonts w:ascii="TH KoHo" w:hAnsi="TH KoHo" w:cs="TH KoHo"/>
          <w:sz w:val="32"/>
          <w:szCs w:val="32"/>
          <w:cs/>
        </w:rPr>
        <w:t>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14:paraId="52A7275C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>2.5</w:t>
      </w:r>
      <w:r w:rsidRPr="00E45E86">
        <w:rPr>
          <w:rFonts w:ascii="TH KoHo" w:hAnsi="TH KoHo" w:cs="TH KoHo"/>
          <w:sz w:val="32"/>
          <w:szCs w:val="32"/>
          <w:cs/>
        </w:rPr>
        <w:t xml:space="preserve"> 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การบริหารงบประมาณการมอบหมายงาน และการบริหารสภาพแวดล้อมในการทำงาน</w:t>
      </w:r>
    </w:p>
    <w:p w14:paraId="719DE543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>2.6</w:t>
      </w:r>
      <w:r w:rsidRPr="00E45E86">
        <w:rPr>
          <w:rFonts w:ascii="TH KoHo" w:hAnsi="TH KoHo" w:cs="TH KoHo"/>
          <w:sz w:val="32"/>
          <w:szCs w:val="32"/>
          <w:cs/>
        </w:rPr>
        <w:t xml:space="preserve">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ารบริหารส่วนตำบลหนอง</w:t>
      </w:r>
      <w:r>
        <w:rPr>
          <w:rFonts w:ascii="TH KoHo" w:hAnsi="TH KoHo" w:cs="TH KoHo" w:hint="cs"/>
          <w:sz w:val="32"/>
          <w:szCs w:val="32"/>
          <w:cs/>
        </w:rPr>
        <w:t>หลวง</w:t>
      </w:r>
      <w:r w:rsidRPr="00E45E86">
        <w:rPr>
          <w:rFonts w:ascii="TH KoHo" w:hAnsi="TH KoHo" w:cs="TH KoHo"/>
          <w:sz w:val="32"/>
          <w:szCs w:val="32"/>
          <w:cs/>
        </w:rPr>
        <w:t xml:space="preserve"> 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ร้องทุกข์ผ่านศูนย์รับเรื่องราวร้องเรียนร้องทุกข์ องค์การบริหารส่วนตำบลหนอง</w:t>
      </w:r>
      <w:r>
        <w:rPr>
          <w:rFonts w:ascii="TH KoHo" w:hAnsi="TH KoHo" w:cs="TH KoHo" w:hint="cs"/>
          <w:sz w:val="32"/>
          <w:szCs w:val="32"/>
          <w:cs/>
        </w:rPr>
        <w:t>หลวง</w:t>
      </w:r>
    </w:p>
    <w:p w14:paraId="51712A4F" w14:textId="77777777" w:rsidR="00F92E71" w:rsidRPr="00386138" w:rsidRDefault="00F92E71" w:rsidP="00F92E71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7D70F2FC" w14:textId="7D3B558E" w:rsidR="00F92E71" w:rsidRPr="00E45E86" w:rsidRDefault="00E375B4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  <w:r>
        <w:rPr>
          <w:rFonts w:ascii="TH KoHo" w:hAnsi="TH KoHo" w:cs="TH KoHo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editId="3E74A446">
            <wp:simplePos x="0" y="0"/>
            <wp:positionH relativeFrom="column">
              <wp:posOffset>3119120</wp:posOffset>
            </wp:positionH>
            <wp:positionV relativeFrom="paragraph">
              <wp:posOffset>176530</wp:posOffset>
            </wp:positionV>
            <wp:extent cx="1833245" cy="902335"/>
            <wp:effectExtent l="0" t="0" r="0" b="0"/>
            <wp:wrapNone/>
            <wp:docPr id="2" name="รูปภาพ 2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71" w:rsidRPr="00E45E86">
        <w:rPr>
          <w:rFonts w:ascii="TH KoHo" w:hAnsi="TH KoHo" w:cs="TH KoHo"/>
          <w:sz w:val="32"/>
          <w:szCs w:val="32"/>
          <w:cs/>
        </w:rPr>
        <w:t xml:space="preserve">ประกาศ ณ วันที่  </w:t>
      </w:r>
      <w:r w:rsidR="00F92E71">
        <w:rPr>
          <w:rFonts w:ascii="TH KoHo" w:hAnsi="TH KoHo" w:cs="TH KoHo" w:hint="cs"/>
          <w:sz w:val="32"/>
          <w:szCs w:val="32"/>
          <w:cs/>
        </w:rPr>
        <w:t>7</w:t>
      </w:r>
      <w:r w:rsidR="00F92E71" w:rsidRPr="00E45E86">
        <w:rPr>
          <w:rFonts w:ascii="TH KoHo" w:hAnsi="TH KoHo" w:cs="TH KoHo"/>
          <w:sz w:val="32"/>
          <w:szCs w:val="32"/>
          <w:cs/>
        </w:rPr>
        <w:t xml:space="preserve"> เดือน</w:t>
      </w:r>
      <w:r w:rsidR="00F92E71">
        <w:rPr>
          <w:rFonts w:ascii="TH KoHo" w:hAnsi="TH KoHo" w:cs="TH KoHo" w:hint="cs"/>
          <w:sz w:val="32"/>
          <w:szCs w:val="32"/>
          <w:cs/>
        </w:rPr>
        <w:t xml:space="preserve"> กุมภาพันธ์</w:t>
      </w:r>
      <w:r w:rsidR="00F92E71" w:rsidRPr="00E45E86">
        <w:rPr>
          <w:rFonts w:ascii="TH KoHo" w:hAnsi="TH KoHo" w:cs="TH KoHo"/>
          <w:sz w:val="32"/>
          <w:szCs w:val="32"/>
          <w:cs/>
        </w:rPr>
        <w:t xml:space="preserve"> พ.ศ.</w:t>
      </w:r>
      <w:r w:rsidR="00F92E71" w:rsidRPr="00E45E86">
        <w:rPr>
          <w:rFonts w:ascii="TH KoHo" w:hAnsi="TH KoHo" w:cs="TH KoHo"/>
          <w:sz w:val="32"/>
          <w:szCs w:val="32"/>
        </w:rPr>
        <w:t xml:space="preserve"> 256</w:t>
      </w:r>
      <w:r w:rsidR="00F92E71">
        <w:rPr>
          <w:rFonts w:ascii="TH KoHo" w:hAnsi="TH KoHo" w:cs="TH KoHo"/>
          <w:sz w:val="32"/>
          <w:szCs w:val="32"/>
        </w:rPr>
        <w:t>5</w:t>
      </w:r>
    </w:p>
    <w:p w14:paraId="7126A907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</w:p>
    <w:p w14:paraId="732F5891" w14:textId="3E7357B1" w:rsidR="00F92E71" w:rsidRPr="00E45E86" w:rsidRDefault="00E375B4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  <w:cs/>
        </w:rPr>
      </w:pPr>
      <w:r>
        <w:rPr>
          <w:rFonts w:ascii="TH KoHo" w:hAnsi="TH KoHo" w:cs="TH KoHo"/>
          <w:noProof/>
          <w:color w:val="FF0000"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editId="0004FD20">
            <wp:simplePos x="0" y="0"/>
            <wp:positionH relativeFrom="column">
              <wp:posOffset>4281170</wp:posOffset>
            </wp:positionH>
            <wp:positionV relativeFrom="paragraph">
              <wp:posOffset>6205855</wp:posOffset>
            </wp:positionV>
            <wp:extent cx="1833245" cy="902335"/>
            <wp:effectExtent l="0" t="0" r="0" b="0"/>
            <wp:wrapNone/>
            <wp:docPr id="1" name="รูปภาพ 1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5A995" w14:textId="1E7050C1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FF0000"/>
          <w:sz w:val="32"/>
          <w:szCs w:val="32"/>
          <w:cs/>
        </w:rPr>
        <w:tab/>
      </w:r>
      <w:r w:rsidR="00E375B4">
        <w:rPr>
          <w:rFonts w:ascii="TH KoHo" w:hAnsi="TH KoHo" w:cs="TH KoHo"/>
          <w:color w:val="FF0000"/>
          <w:sz w:val="32"/>
          <w:szCs w:val="32"/>
        </w:rPr>
        <w:t xml:space="preserve">        </w:t>
      </w:r>
    </w:p>
    <w:p w14:paraId="2927C386" w14:textId="2E4B047F" w:rsidR="00F92E71" w:rsidRPr="00E45E86" w:rsidRDefault="00F92E71" w:rsidP="00F92E71">
      <w:pPr>
        <w:spacing w:after="0" w:line="240" w:lineRule="auto"/>
        <w:rPr>
          <w:rFonts w:ascii="TH KoHo" w:hAnsi="TH KoHo" w:cs="TH KoHo"/>
          <w:color w:val="000000"/>
          <w:sz w:val="32"/>
          <w:szCs w:val="32"/>
        </w:rPr>
      </w:pPr>
      <w:r w:rsidRPr="00E45E86">
        <w:rPr>
          <w:rFonts w:ascii="TH KoHo" w:hAnsi="TH KoHo" w:cs="TH KoHo"/>
          <w:color w:val="000000"/>
          <w:sz w:val="32"/>
          <w:szCs w:val="32"/>
          <w:cs/>
        </w:rPr>
        <w:t xml:space="preserve">    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  <w:t xml:space="preserve">    (นาง</w:t>
      </w:r>
      <w:r>
        <w:rPr>
          <w:rFonts w:ascii="TH KoHo" w:hAnsi="TH KoHo" w:cs="TH KoHo" w:hint="cs"/>
          <w:color w:val="000000"/>
          <w:sz w:val="32"/>
          <w:szCs w:val="32"/>
          <w:cs/>
        </w:rPr>
        <w:t>สมัย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 xml:space="preserve">   </w:t>
      </w:r>
      <w:r>
        <w:rPr>
          <w:rFonts w:ascii="TH KoHo" w:hAnsi="TH KoHo" w:cs="TH KoHo" w:hint="cs"/>
          <w:color w:val="000000"/>
          <w:sz w:val="32"/>
          <w:szCs w:val="32"/>
          <w:cs/>
        </w:rPr>
        <w:t>ชนาราษฎร์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>)</w:t>
      </w:r>
    </w:p>
    <w:p w14:paraId="7584B209" w14:textId="77777777" w:rsidR="00F92E71" w:rsidRPr="00E45E86" w:rsidRDefault="00F92E71" w:rsidP="00F92E71">
      <w:pPr>
        <w:spacing w:after="0" w:line="240" w:lineRule="auto"/>
        <w:rPr>
          <w:rFonts w:ascii="TH KoHo" w:hAnsi="TH KoHo" w:cs="TH KoHo"/>
          <w:color w:val="000000"/>
          <w:sz w:val="32"/>
          <w:szCs w:val="32"/>
        </w:rPr>
      </w:pP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ab/>
      </w:r>
      <w:r>
        <w:rPr>
          <w:rFonts w:ascii="TH KoHo" w:hAnsi="TH KoHo" w:cs="TH KoHo" w:hint="cs"/>
          <w:color w:val="000000"/>
          <w:sz w:val="32"/>
          <w:szCs w:val="32"/>
          <w:cs/>
        </w:rPr>
        <w:t xml:space="preserve">                                       </w:t>
      </w:r>
      <w:r w:rsidRPr="00E45E86">
        <w:rPr>
          <w:rFonts w:ascii="TH KoHo" w:hAnsi="TH KoHo" w:cs="TH KoHo"/>
          <w:color w:val="000000"/>
          <w:sz w:val="32"/>
          <w:szCs w:val="32"/>
          <w:cs/>
        </w:rPr>
        <w:t xml:space="preserve"> นายกองค์การบริหารส่วนตำบลหนอง</w:t>
      </w:r>
      <w:r>
        <w:rPr>
          <w:rFonts w:ascii="TH KoHo" w:hAnsi="TH KoHo" w:cs="TH KoHo" w:hint="cs"/>
          <w:color w:val="000000"/>
          <w:sz w:val="32"/>
          <w:szCs w:val="32"/>
          <w:cs/>
        </w:rPr>
        <w:t>หลวง</w:t>
      </w:r>
    </w:p>
    <w:p w14:paraId="7EAEF29C" w14:textId="0F049A34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</w:p>
    <w:p w14:paraId="189E47E1" w14:textId="0863F1AE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sz w:val="32"/>
          <w:szCs w:val="32"/>
        </w:rPr>
      </w:pPr>
    </w:p>
    <w:p w14:paraId="0B384A4C" w14:textId="6E5E00AE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  <w:r w:rsidRPr="00E45E86">
        <w:rPr>
          <w:rFonts w:ascii="TH KoHo" w:hAnsi="TH KoHo" w:cs="TH KoHo"/>
          <w:sz w:val="32"/>
          <w:szCs w:val="32"/>
        </w:rPr>
        <w:tab/>
      </w:r>
      <w:r w:rsidRPr="00E45E86">
        <w:rPr>
          <w:rFonts w:ascii="TH KoHo" w:hAnsi="TH KoHo" w:cs="TH KoHo"/>
          <w:sz w:val="32"/>
          <w:szCs w:val="32"/>
        </w:rPr>
        <w:tab/>
      </w:r>
      <w:r w:rsidRPr="00E45E86">
        <w:rPr>
          <w:rFonts w:ascii="TH KoHo" w:hAnsi="TH KoHo" w:cs="TH KoHo"/>
          <w:sz w:val="32"/>
          <w:szCs w:val="32"/>
        </w:rPr>
        <w:tab/>
      </w:r>
      <w:r w:rsidRPr="00E45E86">
        <w:rPr>
          <w:rFonts w:ascii="TH KoHo" w:hAnsi="TH KoHo" w:cs="TH KoHo"/>
          <w:sz w:val="32"/>
          <w:szCs w:val="32"/>
        </w:rPr>
        <w:tab/>
      </w:r>
    </w:p>
    <w:p w14:paraId="09870AFF" w14:textId="77777777" w:rsidR="00F92E71" w:rsidRPr="00E45E86" w:rsidRDefault="00F92E71" w:rsidP="00F92E71">
      <w:pPr>
        <w:spacing w:after="0" w:line="240" w:lineRule="auto"/>
        <w:ind w:firstLine="1440"/>
        <w:jc w:val="thaiDistribute"/>
        <w:rPr>
          <w:rFonts w:ascii="TH KoHo" w:hAnsi="TH KoHo" w:cs="TH KoHo"/>
          <w:color w:val="FF0000"/>
          <w:sz w:val="32"/>
          <w:szCs w:val="32"/>
        </w:rPr>
      </w:pPr>
    </w:p>
    <w:p w14:paraId="1CBD93C2" w14:textId="04592629" w:rsidR="00F92E71" w:rsidRDefault="00F92E71" w:rsidP="00F92E71">
      <w:pPr>
        <w:spacing w:after="0" w:line="240" w:lineRule="auto"/>
        <w:rPr>
          <w:rFonts w:ascii="TH KoHo" w:hAnsi="TH KoHo" w:cs="TH KoHo"/>
          <w:b/>
          <w:bCs/>
          <w:color w:val="FF0000"/>
          <w:sz w:val="72"/>
          <w:szCs w:val="72"/>
        </w:rPr>
      </w:pPr>
    </w:p>
    <w:p w14:paraId="2FDA3904" w14:textId="132C377B" w:rsidR="00F92E71" w:rsidRPr="00E45E86" w:rsidRDefault="00F92E71" w:rsidP="00F92E71">
      <w:pPr>
        <w:spacing w:after="0" w:line="240" w:lineRule="auto"/>
        <w:rPr>
          <w:rFonts w:ascii="TH KoHo" w:hAnsi="TH KoHo" w:cs="TH KoHo"/>
          <w:b/>
          <w:bCs/>
          <w:color w:val="FF0000"/>
          <w:sz w:val="72"/>
          <w:szCs w:val="72"/>
        </w:rPr>
      </w:pPr>
    </w:p>
    <w:p w14:paraId="09E30C04" w14:textId="01601E55" w:rsidR="00E10B1C" w:rsidRPr="00F92E71" w:rsidRDefault="00E10B1C"/>
    <w:sectPr w:rsidR="00E10B1C" w:rsidRPr="00F92E71" w:rsidSect="00F92E7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1"/>
    <w:rsid w:val="00E10B1C"/>
    <w:rsid w:val="00E375B4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568E"/>
  <w15:chartTrackingRefBased/>
  <w15:docId w15:val="{601B4682-EFC7-4938-AD44-51D10EE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2022-04-27T05:00:00Z</dcterms:created>
  <dcterms:modified xsi:type="dcterms:W3CDTF">2022-04-27T05:08:00Z</dcterms:modified>
</cp:coreProperties>
</file>